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hint="default" w:ascii="FangSong" w:hAnsi="FangSong" w:eastAsia="FangSong"/>
          <w:b/>
          <w:spacing w:val="4"/>
          <w:kern w:val="10"/>
          <w:sz w:val="28"/>
        </w:rPr>
      </w:pPr>
      <w:bookmarkStart w:id="0" w:name="_GoBack"/>
      <w:bookmarkEnd w:id="0"/>
      <w:r>
        <w:rPr>
          <w:rFonts w:hint="default" w:ascii="FangSong" w:hAnsi="FangSong" w:eastAsia="FangSong"/>
          <w:b/>
          <w:spacing w:val="4"/>
          <w:kern w:val="10"/>
          <w:sz w:val="28"/>
        </w:rPr>
        <w:t>2022年</w:t>
      </w:r>
      <w:r>
        <w:rPr>
          <w:rFonts w:hint="default" w:ascii="FangSong" w:hAnsi="FangSong" w:eastAsia="FangSong"/>
          <w:b/>
          <w:spacing w:val="4"/>
          <w:kern w:val="10"/>
          <w:sz w:val="28"/>
          <w:lang w:eastAsia="zh-Hans"/>
        </w:rPr>
        <w:t>强制性产品认证相关</w:t>
      </w:r>
      <w:r>
        <w:rPr>
          <w:rFonts w:hint="default" w:ascii="FangSong" w:hAnsi="FangSong" w:eastAsia="FangSong"/>
          <w:b/>
          <w:spacing w:val="4"/>
          <w:kern w:val="10"/>
          <w:sz w:val="28"/>
        </w:rPr>
        <w:t>法律法规测试</w:t>
      </w:r>
      <w:r>
        <w:rPr>
          <w:rFonts w:hint="default" w:ascii="FangSong" w:hAnsi="FangSong" w:eastAsia="FangSong"/>
          <w:b/>
          <w:spacing w:val="4"/>
          <w:kern w:val="10"/>
          <w:sz w:val="28"/>
          <w:lang w:eastAsia="zh-Hans"/>
        </w:rPr>
        <w:t>答案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  <w:lang w:eastAsia="zh-Hans"/>
        </w:rPr>
        <w:t>一．</w:t>
      </w:r>
      <w:r>
        <w:rPr>
          <w:rFonts w:hint="default" w:ascii="FangSong" w:hAnsi="FangSong" w:eastAsia="FangSong"/>
          <w:b/>
          <w:spacing w:val="4"/>
          <w:kern w:val="10"/>
          <w:sz w:val="28"/>
        </w:rPr>
        <w:t>单选题（共20题，每题1.5分，共30分）</w:t>
      </w:r>
    </w:p>
    <w:p>
      <w:pPr>
        <w:numPr>
          <w:ilvl w:val="0"/>
          <w:numId w:val="0"/>
        </w:num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1.D 2.C 3.B 4.C 5.D</w:t>
      </w:r>
    </w:p>
    <w:p>
      <w:pPr>
        <w:numPr>
          <w:ilvl w:val="0"/>
          <w:numId w:val="0"/>
        </w:num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6.A 7.C 8.B 9.B 10.C</w:t>
      </w:r>
    </w:p>
    <w:p>
      <w:pPr>
        <w:numPr>
          <w:ilvl w:val="0"/>
          <w:numId w:val="0"/>
        </w:num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11.D 12.D 13.C 14.A 15.A</w:t>
      </w:r>
    </w:p>
    <w:p>
      <w:pPr>
        <w:numPr>
          <w:ilvl w:val="0"/>
          <w:numId w:val="0"/>
        </w:num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16.A 17.A 18.A 19.A 20.A</w:t>
      </w:r>
    </w:p>
    <w:p>
      <w:p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二．多选题（共25题，每题2分，共50分）</w:t>
      </w:r>
    </w:p>
    <w:p>
      <w:pPr>
        <w:numPr>
          <w:ilvl w:val="0"/>
          <w:numId w:val="0"/>
        </w:num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1.ABCD 2.ABC 3.ABC 4.ABCD 5.ABC</w:t>
      </w:r>
    </w:p>
    <w:p>
      <w:pPr>
        <w:numPr>
          <w:ilvl w:val="0"/>
          <w:numId w:val="0"/>
        </w:num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6.ABCD 7.AB 8.ABC 9.ABC 10.ABCD</w:t>
      </w:r>
    </w:p>
    <w:p>
      <w:pPr>
        <w:numPr>
          <w:ilvl w:val="0"/>
          <w:numId w:val="0"/>
        </w:num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11.ABC 12.BCD 13.ABC 14.ABCD 15.ABC</w:t>
      </w:r>
    </w:p>
    <w:p>
      <w:pPr>
        <w:numPr>
          <w:ilvl w:val="0"/>
          <w:numId w:val="0"/>
        </w:num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16.ABCD 17.ABC 18.ABCD 19.ABC 20.ABCD</w:t>
      </w:r>
    </w:p>
    <w:p>
      <w:pPr>
        <w:numPr>
          <w:ilvl w:val="0"/>
          <w:numId w:val="0"/>
        </w:numPr>
        <w:spacing w:line="360" w:lineRule="auto"/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21.AB 22.ABCD 23.ABC 24.ABCD 25.ABC</w:t>
      </w:r>
    </w:p>
    <w:p>
      <w:pPr>
        <w:rPr>
          <w:rFonts w:hint="default" w:ascii="FangSong" w:hAnsi="FangSong" w:eastAsia="FangSong"/>
          <w:b/>
          <w:spacing w:val="4"/>
          <w:kern w:val="10"/>
          <w:sz w:val="28"/>
        </w:rPr>
      </w:pPr>
      <w:r>
        <w:rPr>
          <w:rStyle w:val="3"/>
          <w:rFonts w:hint="default" w:ascii="FangSong" w:hAnsi="FangSong" w:eastAsia="FangSong"/>
          <w:color w:val="000000"/>
          <w:spacing w:val="4"/>
          <w:kern w:val="10"/>
          <w:sz w:val="28"/>
          <w:shd w:val="clear" w:color="auto" w:fill="FFFFFF"/>
        </w:rPr>
        <w:t>三.判断题（</w:t>
      </w:r>
      <w:r>
        <w:rPr>
          <w:rFonts w:hint="default" w:ascii="FangSong" w:hAnsi="FangSong" w:eastAsia="FangSong"/>
          <w:b/>
          <w:spacing w:val="4"/>
          <w:kern w:val="10"/>
          <w:sz w:val="28"/>
        </w:rPr>
        <w:t>共20题，每题1分，共20分）</w:t>
      </w:r>
    </w:p>
    <w:p>
      <w:pP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</w:pPr>
      <w:r>
        <w:rPr>
          <w:rFonts w:hint="default" w:ascii="FangSong" w:hAnsi="FangSong" w:eastAsia="FangSong"/>
          <w:b/>
          <w:spacing w:val="4"/>
          <w:kern w:val="10"/>
          <w:sz w:val="28"/>
        </w:rPr>
        <w:t>1.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2.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3.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4.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5.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</w:p>
    <w:p>
      <w:pP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</w:pP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>6.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7.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8.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9.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10.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</w:p>
    <w:p>
      <w:pP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</w:pP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>11.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12.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13.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14.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15.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</w:p>
    <w:p>
      <w:pP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</w:pP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>16.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17.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18.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19.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√</w:t>
      </w:r>
      <w:r>
        <w:rPr>
          <w:rFonts w:hint="default" w:ascii="FangSong" w:hAnsi="Arial" w:eastAsia="FangSong"/>
          <w:color w:val="000000"/>
          <w:spacing w:val="4"/>
          <w:kern w:val="10"/>
          <w:sz w:val="28"/>
          <w:shd w:val="clear" w:color="auto" w:fill="FFFFFF"/>
        </w:rPr>
        <w:t xml:space="preserve"> 20.</w:t>
      </w:r>
      <w:r>
        <w:rPr>
          <w:rFonts w:hint="default" w:ascii="Arial" w:hAnsi="Arial" w:eastAsia="FangSong"/>
          <w:color w:val="000000"/>
          <w:spacing w:val="4"/>
          <w:kern w:val="10"/>
          <w:sz w:val="28"/>
          <w:shd w:val="clear" w:color="auto" w:fill="FFFFFF"/>
        </w:rPr>
        <w:t>×</w:t>
      </w: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￥ﾮﾋ￤ﾽﾓ">
    <w:altName w:val="苹方-简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FangSong">
    <w:altName w:val="方正仿宋_GBK"/>
    <w:panose1 w:val="02010609060101010101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ABA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￥ﾮﾋ￤ﾽ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  <w:rPr>
      <w:rFonts w:hint="default"/>
      <w:sz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unhideWhenUsed/>
    <w:qFormat/>
    <w:uiPriority w:val="0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Office_4.1.2.6545_F1E327BC-269C-435d-A152-05C5408002CA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2022-04-08T20:09:05Z</dcterms:created>
  <dc:creator>Data</dc:creator>
  <cp:lastModifiedBy>zj</cp:lastModifiedBy>
  <dcterms:modified xsi:type="dcterms:W3CDTF">2022-04-08T20:09:39Z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